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/>
    <w:p w:rsidR="002F7BEE" w:rsidRPr="00CF36A5" w:rsidRDefault="00DC6B93" w:rsidP="00FC4C30">
      <w:pPr>
        <w:spacing w:line="240" w:lineRule="auto"/>
        <w:rPr>
          <w:sz w:val="28"/>
          <w:szCs w:val="28"/>
          <w:lang w:val="en-US"/>
        </w:rPr>
      </w:pPr>
      <w:r w:rsidRPr="00CF36A5">
        <w:rPr>
          <w:b/>
          <w:sz w:val="28"/>
          <w:szCs w:val="28"/>
          <w:u w:val="single"/>
          <w:lang w:val="en-US"/>
        </w:rPr>
        <w:t>Kazak</w:t>
      </w:r>
      <w:r w:rsidR="00F17E68">
        <w:rPr>
          <w:b/>
          <w:sz w:val="28"/>
          <w:szCs w:val="28"/>
          <w:u w:val="single"/>
          <w:lang w:val="en-US"/>
        </w:rPr>
        <w:t>h</w:t>
      </w:r>
      <w:r w:rsidRPr="00CF36A5">
        <w:rPr>
          <w:b/>
          <w:sz w:val="28"/>
          <w:szCs w:val="28"/>
          <w:u w:val="single"/>
          <w:lang w:val="en-US"/>
        </w:rPr>
        <w:t>stan</w:t>
      </w:r>
      <w:r w:rsidR="000A5BA3" w:rsidRPr="00CF36A5">
        <w:rPr>
          <w:sz w:val="28"/>
          <w:szCs w:val="28"/>
          <w:lang w:val="en-US"/>
        </w:rPr>
        <w:tab/>
      </w:r>
      <w:r w:rsidR="007B7135" w:rsidRPr="00CF36A5">
        <w:rPr>
          <w:sz w:val="28"/>
          <w:szCs w:val="28"/>
          <w:lang w:val="en-US"/>
        </w:rPr>
        <w:t xml:space="preserve"> </w:t>
      </w:r>
      <w:r w:rsidR="007873D7" w:rsidRPr="00CF36A5">
        <w:rPr>
          <w:sz w:val="28"/>
          <w:szCs w:val="28"/>
          <w:lang w:val="en-US"/>
        </w:rPr>
        <w:t xml:space="preserve"> </w:t>
      </w:r>
      <w:r w:rsidR="007B7135" w:rsidRPr="00CF36A5">
        <w:rPr>
          <w:sz w:val="28"/>
          <w:szCs w:val="28"/>
          <w:lang w:val="en-US"/>
        </w:rPr>
        <w:t xml:space="preserve"> </w:t>
      </w:r>
      <w:r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72655" cy="250166"/>
            <wp:effectExtent l="19050" t="0" r="3595" b="0"/>
            <wp:docPr id="7" name="Bild 7" descr="Kazakstan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zakstan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1" cy="24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5" w:rsidRPr="00CF36A5" w:rsidRDefault="00CF36A5" w:rsidP="00FC4C30">
      <w:pPr>
        <w:spacing w:line="240" w:lineRule="auto"/>
        <w:rPr>
          <w:sz w:val="24"/>
          <w:szCs w:val="24"/>
          <w:lang w:val="en-US"/>
        </w:rPr>
      </w:pPr>
      <w:r w:rsidRPr="00CF36A5">
        <w:rPr>
          <w:sz w:val="24"/>
          <w:szCs w:val="24"/>
          <w:lang w:val="en-US"/>
        </w:rPr>
        <w:t xml:space="preserve">The large country (more than 6 times the area of Sweden) with huge resources of energy and </w:t>
      </w:r>
      <w:proofErr w:type="gramStart"/>
      <w:r w:rsidRPr="00CF36A5">
        <w:rPr>
          <w:sz w:val="24"/>
          <w:szCs w:val="24"/>
          <w:lang w:val="en-US"/>
        </w:rPr>
        <w:t>minerals,</w:t>
      </w:r>
      <w:proofErr w:type="gramEnd"/>
      <w:r w:rsidRPr="00CF36A5">
        <w:rPr>
          <w:sz w:val="24"/>
          <w:szCs w:val="24"/>
          <w:lang w:val="en-US"/>
        </w:rPr>
        <w:t xml:space="preserve"> </w:t>
      </w:r>
      <w:r w:rsidR="009B3A36">
        <w:rPr>
          <w:sz w:val="24"/>
          <w:szCs w:val="24"/>
          <w:lang w:val="en-US"/>
        </w:rPr>
        <w:t>had</w:t>
      </w:r>
      <w:r w:rsidR="009662F2">
        <w:rPr>
          <w:sz w:val="24"/>
          <w:szCs w:val="24"/>
          <w:lang w:val="en-US"/>
        </w:rPr>
        <w:t xml:space="preserve"> a positive economic development after the </w:t>
      </w:r>
      <w:r w:rsidRPr="00CF36A5">
        <w:rPr>
          <w:sz w:val="24"/>
          <w:szCs w:val="24"/>
          <w:lang w:val="en-US"/>
        </w:rPr>
        <w:t xml:space="preserve">global </w:t>
      </w:r>
      <w:r>
        <w:rPr>
          <w:sz w:val="24"/>
          <w:szCs w:val="24"/>
          <w:lang w:val="en-US"/>
        </w:rPr>
        <w:t xml:space="preserve">financial </w:t>
      </w:r>
      <w:r w:rsidRPr="00CF36A5">
        <w:rPr>
          <w:sz w:val="24"/>
          <w:szCs w:val="24"/>
          <w:lang w:val="en-US"/>
        </w:rPr>
        <w:t>crisis</w:t>
      </w:r>
      <w:r w:rsidR="008A4BCF">
        <w:rPr>
          <w:sz w:val="24"/>
          <w:szCs w:val="24"/>
          <w:lang w:val="en-US"/>
        </w:rPr>
        <w:t xml:space="preserve"> 2008-09</w:t>
      </w:r>
      <w:r>
        <w:rPr>
          <w:sz w:val="24"/>
          <w:szCs w:val="24"/>
          <w:lang w:val="en-US"/>
        </w:rPr>
        <w:t>. Extensive state support, both to the ailing banking sector and to infrastructure projects at the same time as world market prices for oil – th</w:t>
      </w:r>
      <w:r w:rsidR="009B3A36">
        <w:rPr>
          <w:sz w:val="24"/>
          <w:szCs w:val="24"/>
          <w:lang w:val="en-US"/>
        </w:rPr>
        <w:t xml:space="preserve">at accounts for 80 % of the country´s export and close to </w:t>
      </w:r>
      <w:r w:rsidR="00422749">
        <w:rPr>
          <w:sz w:val="24"/>
          <w:szCs w:val="24"/>
          <w:lang w:val="en-US"/>
        </w:rPr>
        <w:t>half of the</w:t>
      </w:r>
      <w:r w:rsidR="009B3A36">
        <w:rPr>
          <w:sz w:val="24"/>
          <w:szCs w:val="24"/>
          <w:lang w:val="en-US"/>
        </w:rPr>
        <w:t xml:space="preserve"> </w:t>
      </w:r>
      <w:r w:rsidR="00422749">
        <w:rPr>
          <w:sz w:val="24"/>
          <w:szCs w:val="24"/>
          <w:lang w:val="en-US"/>
        </w:rPr>
        <w:t>state b</w:t>
      </w:r>
      <w:r w:rsidR="009B3A36">
        <w:rPr>
          <w:sz w:val="24"/>
          <w:szCs w:val="24"/>
          <w:lang w:val="en-US"/>
        </w:rPr>
        <w:t>udget revenues</w:t>
      </w:r>
      <w:r>
        <w:rPr>
          <w:sz w:val="24"/>
          <w:szCs w:val="24"/>
          <w:lang w:val="en-US"/>
        </w:rPr>
        <w:t xml:space="preserve"> – </w:t>
      </w:r>
      <w:r w:rsidR="009662F2">
        <w:rPr>
          <w:sz w:val="24"/>
          <w:szCs w:val="24"/>
          <w:lang w:val="en-US"/>
        </w:rPr>
        <w:t>increased</w:t>
      </w:r>
      <w:r>
        <w:rPr>
          <w:sz w:val="24"/>
          <w:szCs w:val="24"/>
          <w:lang w:val="en-US"/>
        </w:rPr>
        <w:t>, once again g</w:t>
      </w:r>
      <w:r w:rsidR="00884C3B">
        <w:rPr>
          <w:sz w:val="24"/>
          <w:szCs w:val="24"/>
          <w:lang w:val="en-US"/>
        </w:rPr>
        <w:t>ave</w:t>
      </w:r>
      <w:r>
        <w:rPr>
          <w:sz w:val="24"/>
          <w:szCs w:val="24"/>
          <w:lang w:val="en-US"/>
        </w:rPr>
        <w:t xml:space="preserve"> Kazakhstan a strong economy</w:t>
      </w:r>
      <w:r w:rsidR="00422749">
        <w:rPr>
          <w:sz w:val="24"/>
          <w:szCs w:val="24"/>
          <w:lang w:val="en-US"/>
        </w:rPr>
        <w:t>.</w:t>
      </w:r>
      <w:r w:rsidR="00410173">
        <w:rPr>
          <w:sz w:val="24"/>
          <w:szCs w:val="24"/>
          <w:lang w:val="en-US"/>
        </w:rPr>
        <w:t xml:space="preserve"> </w:t>
      </w:r>
      <w:r w:rsidR="00884C3B">
        <w:rPr>
          <w:sz w:val="24"/>
          <w:szCs w:val="24"/>
          <w:lang w:val="en-US"/>
        </w:rPr>
        <w:t xml:space="preserve">However, the </w:t>
      </w:r>
      <w:r w:rsidR="00A246B1">
        <w:rPr>
          <w:sz w:val="24"/>
          <w:szCs w:val="24"/>
          <w:lang w:val="en-US"/>
        </w:rPr>
        <w:t>rapid falling price</w:t>
      </w:r>
      <w:bookmarkStart w:id="0" w:name="_GoBack"/>
      <w:bookmarkEnd w:id="0"/>
      <w:r w:rsidR="009B3A36">
        <w:rPr>
          <w:sz w:val="24"/>
          <w:szCs w:val="24"/>
          <w:lang w:val="en-US"/>
        </w:rPr>
        <w:t xml:space="preserve"> on oil </w:t>
      </w:r>
      <w:r w:rsidR="00A246B1">
        <w:rPr>
          <w:sz w:val="24"/>
          <w:szCs w:val="24"/>
          <w:lang w:val="en-US"/>
        </w:rPr>
        <w:t xml:space="preserve">lately </w:t>
      </w:r>
      <w:r w:rsidR="009B3A36">
        <w:rPr>
          <w:sz w:val="24"/>
          <w:szCs w:val="24"/>
          <w:lang w:val="en-US"/>
        </w:rPr>
        <w:t xml:space="preserve">has put </w:t>
      </w:r>
      <w:r w:rsidR="00422749">
        <w:rPr>
          <w:sz w:val="24"/>
          <w:szCs w:val="24"/>
          <w:lang w:val="en-US"/>
        </w:rPr>
        <w:t>serious constraints on the</w:t>
      </w:r>
      <w:r w:rsidR="00884C3B">
        <w:rPr>
          <w:sz w:val="24"/>
          <w:szCs w:val="24"/>
          <w:lang w:val="en-US"/>
        </w:rPr>
        <w:t xml:space="preserve"> economy </w:t>
      </w:r>
      <w:r w:rsidR="00422749">
        <w:rPr>
          <w:sz w:val="24"/>
          <w:szCs w:val="24"/>
          <w:lang w:val="en-US"/>
        </w:rPr>
        <w:t>and especially a large</w:t>
      </w:r>
      <w:r w:rsidR="00884C3B">
        <w:rPr>
          <w:sz w:val="24"/>
          <w:szCs w:val="24"/>
          <w:lang w:val="en-US"/>
        </w:rPr>
        <w:t xml:space="preserve"> pressure on the Kazakh </w:t>
      </w:r>
      <w:proofErr w:type="spellStart"/>
      <w:r w:rsidR="00884C3B">
        <w:rPr>
          <w:sz w:val="24"/>
          <w:szCs w:val="24"/>
          <w:lang w:val="en-US"/>
        </w:rPr>
        <w:t>Tenge</w:t>
      </w:r>
      <w:proofErr w:type="spellEnd"/>
      <w:r w:rsidR="00422749">
        <w:rPr>
          <w:sz w:val="24"/>
          <w:szCs w:val="24"/>
          <w:lang w:val="en-US"/>
        </w:rPr>
        <w:t xml:space="preserve"> (KZT).</w:t>
      </w:r>
      <w:r w:rsidR="00884C3B">
        <w:rPr>
          <w:sz w:val="24"/>
          <w:szCs w:val="24"/>
          <w:lang w:val="en-US"/>
        </w:rPr>
        <w:t xml:space="preserve"> </w:t>
      </w:r>
      <w:r w:rsidR="00422749">
        <w:rPr>
          <w:sz w:val="24"/>
          <w:szCs w:val="24"/>
          <w:lang w:val="en-US"/>
        </w:rPr>
        <w:t>A</w:t>
      </w:r>
      <w:r w:rsidR="00884C3B">
        <w:rPr>
          <w:sz w:val="24"/>
          <w:szCs w:val="24"/>
          <w:lang w:val="en-US"/>
        </w:rPr>
        <w:t xml:space="preserve">lready in February 2014 </w:t>
      </w:r>
      <w:r w:rsidR="00422749">
        <w:rPr>
          <w:sz w:val="24"/>
          <w:szCs w:val="24"/>
          <w:lang w:val="en-US"/>
        </w:rPr>
        <w:t xml:space="preserve">the KZT </w:t>
      </w:r>
      <w:r w:rsidR="00884C3B">
        <w:rPr>
          <w:sz w:val="24"/>
          <w:szCs w:val="24"/>
          <w:lang w:val="en-US"/>
        </w:rPr>
        <w:t>wa</w:t>
      </w:r>
      <w:r w:rsidR="001B6704">
        <w:rPr>
          <w:sz w:val="24"/>
          <w:szCs w:val="24"/>
          <w:lang w:val="en-US"/>
        </w:rPr>
        <w:t xml:space="preserve">s devalued by 19 % vs. the USD, and </w:t>
      </w:r>
      <w:r w:rsidR="00422749">
        <w:rPr>
          <w:sz w:val="24"/>
          <w:szCs w:val="24"/>
          <w:lang w:val="en-US"/>
        </w:rPr>
        <w:t xml:space="preserve">in August previous year the “free floating exchange regime” was introduced, which meant further dramatic depreciation. </w:t>
      </w:r>
      <w:r w:rsidR="00410173">
        <w:rPr>
          <w:sz w:val="24"/>
          <w:szCs w:val="24"/>
          <w:lang w:val="en-US"/>
        </w:rPr>
        <w:t>The “oil fund” (</w:t>
      </w:r>
      <w:r w:rsidR="00410173">
        <w:rPr>
          <w:i/>
          <w:sz w:val="24"/>
          <w:szCs w:val="24"/>
          <w:lang w:val="en-US"/>
        </w:rPr>
        <w:t>NFRK),</w:t>
      </w:r>
      <w:r w:rsidR="00410173">
        <w:rPr>
          <w:sz w:val="24"/>
          <w:szCs w:val="24"/>
          <w:lang w:val="en-US"/>
        </w:rPr>
        <w:t xml:space="preserve"> now amounts to </w:t>
      </w:r>
      <w:r w:rsidR="00A20060">
        <w:rPr>
          <w:sz w:val="24"/>
          <w:szCs w:val="24"/>
          <w:lang w:val="en-US"/>
        </w:rPr>
        <w:t>more than</w:t>
      </w:r>
      <w:r w:rsidR="00311DAD">
        <w:rPr>
          <w:sz w:val="24"/>
          <w:szCs w:val="24"/>
          <w:lang w:val="en-US"/>
        </w:rPr>
        <w:t xml:space="preserve"> </w:t>
      </w:r>
      <w:r w:rsidR="009662F2">
        <w:rPr>
          <w:sz w:val="24"/>
          <w:szCs w:val="24"/>
          <w:lang w:val="en-US"/>
        </w:rPr>
        <w:t>9</w:t>
      </w:r>
      <w:r w:rsidR="00311DAD">
        <w:rPr>
          <w:sz w:val="24"/>
          <w:szCs w:val="24"/>
          <w:lang w:val="en-US"/>
        </w:rPr>
        <w:t>0</w:t>
      </w:r>
      <w:r w:rsidR="00884C3B">
        <w:rPr>
          <w:sz w:val="24"/>
          <w:szCs w:val="24"/>
          <w:lang w:val="en-US"/>
        </w:rPr>
        <w:t xml:space="preserve"> billion USD, although 9</w:t>
      </w:r>
      <w:proofErr w:type="gramStart"/>
      <w:r w:rsidR="00884C3B">
        <w:rPr>
          <w:sz w:val="24"/>
          <w:szCs w:val="24"/>
          <w:lang w:val="en-US"/>
        </w:rPr>
        <w:t>,4</w:t>
      </w:r>
      <w:proofErr w:type="gramEnd"/>
      <w:r w:rsidR="00884C3B">
        <w:rPr>
          <w:sz w:val="24"/>
          <w:szCs w:val="24"/>
          <w:lang w:val="en-US"/>
        </w:rPr>
        <w:t xml:space="preserve"> billion annually, for the coming three years, will be used to cover government expenses.</w:t>
      </w:r>
      <w:r w:rsidR="00410173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</w:p>
    <w:p w:rsidR="00884C3B" w:rsidRDefault="00410173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Kazakhstan is firmly ruled by the president </w:t>
      </w:r>
      <w:proofErr w:type="spellStart"/>
      <w:r>
        <w:rPr>
          <w:sz w:val="24"/>
          <w:szCs w:val="24"/>
          <w:lang w:val="en-US"/>
        </w:rPr>
        <w:t>Nursultan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Nazarbayev</w:t>
      </w:r>
      <w:proofErr w:type="spellEnd"/>
      <w:r w:rsidR="00422749">
        <w:rPr>
          <w:sz w:val="24"/>
          <w:szCs w:val="24"/>
          <w:lang w:val="en-US"/>
        </w:rPr>
        <w:t xml:space="preserve"> (and his family</w:t>
      </w:r>
      <w:r w:rsidR="00206739">
        <w:rPr>
          <w:sz w:val="24"/>
          <w:szCs w:val="24"/>
          <w:lang w:val="en-US"/>
        </w:rPr>
        <w:t xml:space="preserve"> and friends</w:t>
      </w:r>
      <w:r w:rsidR="00422749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, ever since the country gained independence 1991. Presid</w:t>
      </w:r>
      <w:r w:rsidR="00A20060">
        <w:rPr>
          <w:sz w:val="24"/>
          <w:szCs w:val="24"/>
          <w:lang w:val="en-US"/>
        </w:rPr>
        <w:t xml:space="preserve">ent Nazarbayev has proclaimed several </w:t>
      </w:r>
      <w:r>
        <w:rPr>
          <w:sz w:val="24"/>
          <w:szCs w:val="24"/>
          <w:lang w:val="en-US"/>
        </w:rPr>
        <w:t>long-term plan</w:t>
      </w:r>
      <w:r w:rsidR="00A20060">
        <w:rPr>
          <w:sz w:val="24"/>
          <w:szCs w:val="24"/>
          <w:lang w:val="en-US"/>
        </w:rPr>
        <w:t>s, currently “Kazakhstan 205</w:t>
      </w:r>
      <w:r>
        <w:rPr>
          <w:sz w:val="24"/>
          <w:szCs w:val="24"/>
          <w:lang w:val="en-US"/>
        </w:rPr>
        <w:t>0”</w:t>
      </w:r>
      <w:r w:rsidR="00A2006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containing a far-reaching </w:t>
      </w:r>
      <w:r w:rsidR="00A20060">
        <w:rPr>
          <w:sz w:val="24"/>
          <w:szCs w:val="24"/>
          <w:lang w:val="en-US"/>
        </w:rPr>
        <w:t xml:space="preserve">diversification of the economy and modernization of the society, </w:t>
      </w:r>
      <w:r>
        <w:rPr>
          <w:sz w:val="24"/>
          <w:szCs w:val="24"/>
          <w:lang w:val="en-US"/>
        </w:rPr>
        <w:t xml:space="preserve">meaning large investments in other sectors than oil, gas and mineral extraction. The relations with the </w:t>
      </w:r>
      <w:r w:rsidR="004A2898">
        <w:rPr>
          <w:sz w:val="24"/>
          <w:szCs w:val="24"/>
          <w:lang w:val="en-US"/>
        </w:rPr>
        <w:t>neighboring China, having a huge interest in energy and minerals, with the close ally Russia, as well</w:t>
      </w:r>
      <w:r w:rsidR="00A20060">
        <w:rPr>
          <w:sz w:val="24"/>
          <w:szCs w:val="24"/>
          <w:lang w:val="en-US"/>
        </w:rPr>
        <w:t xml:space="preserve"> as with the West (</w:t>
      </w:r>
      <w:r w:rsidR="004A2898">
        <w:rPr>
          <w:sz w:val="24"/>
          <w:szCs w:val="24"/>
          <w:lang w:val="en-US"/>
        </w:rPr>
        <w:t xml:space="preserve">incl. the USA) are skillfully balanced and overall very good. </w:t>
      </w:r>
      <w:r w:rsidR="00F53E8F">
        <w:rPr>
          <w:sz w:val="24"/>
          <w:szCs w:val="24"/>
          <w:lang w:val="en-US"/>
        </w:rPr>
        <w:t>2017 the capital Astana will host the World Expo, that will have focus on “green energy”.</w:t>
      </w:r>
      <w:r w:rsidR="004A2898">
        <w:rPr>
          <w:sz w:val="24"/>
          <w:szCs w:val="24"/>
          <w:lang w:val="en-US"/>
        </w:rPr>
        <w:t xml:space="preserve"> </w:t>
      </w:r>
    </w:p>
    <w:p w:rsidR="00F17E68" w:rsidRDefault="004A2898" w:rsidP="00F17E68">
      <w:pPr>
        <w:spacing w:line="240" w:lineRule="auto"/>
        <w:rPr>
          <w:sz w:val="20"/>
          <w:szCs w:val="20"/>
          <w:lang w:val="en-US"/>
        </w:rPr>
      </w:pPr>
      <w:r>
        <w:rPr>
          <w:sz w:val="24"/>
          <w:szCs w:val="24"/>
          <w:u w:val="single"/>
          <w:lang w:val="en-US"/>
        </w:rPr>
        <w:t>Key facts</w:t>
      </w:r>
      <w:r w:rsidR="00622117" w:rsidRPr="00FC4C30">
        <w:rPr>
          <w:sz w:val="24"/>
          <w:szCs w:val="24"/>
          <w:lang w:val="en-US"/>
        </w:rPr>
        <w:t xml:space="preserve"> </w:t>
      </w:r>
      <w:r w:rsidR="00622117" w:rsidRPr="00FC4C30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Sources</w:t>
      </w:r>
      <w:r w:rsidR="00622117" w:rsidRPr="00FC4C30">
        <w:rPr>
          <w:sz w:val="20"/>
          <w:szCs w:val="20"/>
          <w:lang w:val="en-US"/>
        </w:rPr>
        <w:t xml:space="preserve">: </w:t>
      </w:r>
      <w:r w:rsidR="00462597">
        <w:rPr>
          <w:sz w:val="20"/>
          <w:szCs w:val="20"/>
          <w:lang w:val="en-US"/>
        </w:rPr>
        <w:t xml:space="preserve">IMF, </w:t>
      </w:r>
      <w:r>
        <w:rPr>
          <w:sz w:val="20"/>
          <w:szCs w:val="20"/>
          <w:lang w:val="en-US"/>
        </w:rPr>
        <w:t xml:space="preserve">World </w:t>
      </w:r>
      <w:r w:rsidR="00F17E68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 xml:space="preserve">ank, </w:t>
      </w:r>
      <w:r w:rsidR="00622117" w:rsidRPr="00FC4C30">
        <w:rPr>
          <w:sz w:val="20"/>
          <w:szCs w:val="20"/>
          <w:lang w:val="en-US"/>
        </w:rPr>
        <w:t xml:space="preserve">The Economist, Business Monitor Int´l, </w:t>
      </w:r>
      <w:r w:rsidR="00462597">
        <w:rPr>
          <w:sz w:val="20"/>
          <w:szCs w:val="20"/>
          <w:lang w:val="en-US"/>
        </w:rPr>
        <w:t>National</w:t>
      </w:r>
      <w:r w:rsidR="00622117" w:rsidRPr="00FC4C30">
        <w:rPr>
          <w:sz w:val="20"/>
          <w:szCs w:val="20"/>
          <w:lang w:val="en-US"/>
        </w:rPr>
        <w:t xml:space="preserve"> Bank of </w:t>
      </w:r>
      <w:r w:rsidR="00462597">
        <w:rPr>
          <w:sz w:val="20"/>
          <w:szCs w:val="20"/>
          <w:lang w:val="en-US"/>
        </w:rPr>
        <w:t>Kazakhst</w:t>
      </w:r>
      <w:r w:rsidR="00622117" w:rsidRPr="00FC4C30">
        <w:rPr>
          <w:sz w:val="20"/>
          <w:szCs w:val="20"/>
          <w:lang w:val="en-US"/>
        </w:rPr>
        <w:t>an)</w:t>
      </w:r>
    </w:p>
    <w:p w:rsidR="00622117" w:rsidRPr="00EC75BB" w:rsidRDefault="00622117" w:rsidP="00F17E68">
      <w:pPr>
        <w:spacing w:line="240" w:lineRule="auto"/>
        <w:rPr>
          <w:sz w:val="20"/>
          <w:szCs w:val="20"/>
          <w:u w:val="single"/>
          <w:lang w:val="en-US"/>
        </w:rPr>
      </w:pPr>
      <w:r w:rsidRPr="00FC4C30">
        <w:rPr>
          <w:sz w:val="24"/>
          <w:szCs w:val="24"/>
          <w:lang w:val="en-US"/>
        </w:rPr>
        <w:tab/>
      </w:r>
      <w:r w:rsidRPr="00FC4C30">
        <w:rPr>
          <w:sz w:val="20"/>
          <w:szCs w:val="20"/>
          <w:lang w:val="en-US"/>
        </w:rPr>
        <w:tab/>
      </w:r>
      <w:r w:rsidRPr="00F17E68">
        <w:rPr>
          <w:sz w:val="20"/>
          <w:szCs w:val="20"/>
          <w:u w:val="single"/>
          <w:lang w:val="en-US"/>
        </w:rPr>
        <w:t>20</w:t>
      </w:r>
      <w:r w:rsidR="00A20060">
        <w:rPr>
          <w:sz w:val="20"/>
          <w:szCs w:val="20"/>
          <w:u w:val="single"/>
          <w:lang w:val="en-US"/>
        </w:rPr>
        <w:t>1</w:t>
      </w:r>
      <w:r w:rsidR="00CC7C75">
        <w:rPr>
          <w:sz w:val="20"/>
          <w:szCs w:val="20"/>
          <w:u w:val="single"/>
          <w:lang w:val="en-US"/>
        </w:rPr>
        <w:t>4</w:t>
      </w:r>
      <w:r w:rsidRPr="00F17E68">
        <w:rPr>
          <w:sz w:val="20"/>
          <w:szCs w:val="20"/>
          <w:lang w:val="en-US"/>
        </w:rPr>
        <w:tab/>
      </w:r>
      <w:r w:rsidRPr="00F17E68">
        <w:rPr>
          <w:sz w:val="20"/>
          <w:szCs w:val="20"/>
          <w:u w:val="single"/>
          <w:lang w:val="en-US"/>
        </w:rPr>
        <w:t>201</w:t>
      </w:r>
      <w:r w:rsidR="00CC7C75">
        <w:rPr>
          <w:sz w:val="20"/>
          <w:szCs w:val="20"/>
          <w:u w:val="single"/>
          <w:lang w:val="en-US"/>
        </w:rPr>
        <w:t>5e</w:t>
      </w:r>
      <w:r w:rsidRPr="00F17E68">
        <w:rPr>
          <w:sz w:val="20"/>
          <w:szCs w:val="20"/>
          <w:lang w:val="en-US"/>
        </w:rPr>
        <w:tab/>
      </w:r>
      <w:r w:rsidRPr="00F17E68">
        <w:rPr>
          <w:sz w:val="20"/>
          <w:szCs w:val="20"/>
          <w:u w:val="single"/>
          <w:lang w:val="en-US"/>
        </w:rPr>
        <w:t>201</w:t>
      </w:r>
      <w:r w:rsidR="00CC7C75">
        <w:rPr>
          <w:sz w:val="20"/>
          <w:szCs w:val="20"/>
          <w:u w:val="single"/>
          <w:lang w:val="en-US"/>
        </w:rPr>
        <w:t>6</w:t>
      </w:r>
      <w:r w:rsidRPr="00F17E68">
        <w:rPr>
          <w:sz w:val="20"/>
          <w:szCs w:val="20"/>
          <w:u w:val="single"/>
          <w:lang w:val="en-US"/>
        </w:rPr>
        <w:t>f</w:t>
      </w:r>
      <w:r w:rsidR="00EC75BB">
        <w:rPr>
          <w:sz w:val="20"/>
          <w:szCs w:val="20"/>
          <w:lang w:val="en-US"/>
        </w:rPr>
        <w:tab/>
      </w:r>
      <w:r w:rsidR="00EC75BB">
        <w:rPr>
          <w:sz w:val="20"/>
          <w:szCs w:val="20"/>
          <w:u w:val="single"/>
          <w:lang w:val="en-US"/>
        </w:rPr>
        <w:t>201</w:t>
      </w:r>
      <w:r w:rsidR="00CC7C75">
        <w:rPr>
          <w:sz w:val="20"/>
          <w:szCs w:val="20"/>
          <w:u w:val="single"/>
          <w:lang w:val="en-US"/>
        </w:rPr>
        <w:t>7</w:t>
      </w:r>
      <w:r w:rsidR="00EC75BB">
        <w:rPr>
          <w:sz w:val="20"/>
          <w:szCs w:val="20"/>
          <w:u w:val="single"/>
          <w:lang w:val="en-US"/>
        </w:rPr>
        <w:t>f</w:t>
      </w:r>
    </w:p>
    <w:p w:rsidR="00FC4C30" w:rsidRPr="00CC7C75" w:rsidRDefault="001227DC" w:rsidP="00622117">
      <w:pPr>
        <w:spacing w:after="120" w:line="240" w:lineRule="auto"/>
        <w:rPr>
          <w:sz w:val="20"/>
          <w:szCs w:val="20"/>
        </w:rPr>
      </w:pPr>
      <w:r w:rsidRPr="00CC7C75">
        <w:rPr>
          <w:sz w:val="20"/>
          <w:szCs w:val="20"/>
        </w:rPr>
        <w:t>Population</w:t>
      </w:r>
      <w:r w:rsidR="00622117" w:rsidRPr="00CC7C75">
        <w:rPr>
          <w:sz w:val="20"/>
          <w:szCs w:val="20"/>
        </w:rPr>
        <w:t xml:space="preserve"> (</w:t>
      </w:r>
      <w:proofErr w:type="spellStart"/>
      <w:r w:rsidR="00622117" w:rsidRPr="00CC7C75">
        <w:rPr>
          <w:sz w:val="20"/>
          <w:szCs w:val="20"/>
        </w:rPr>
        <w:t>m</w:t>
      </w:r>
      <w:r w:rsidRPr="00CC7C75">
        <w:rPr>
          <w:sz w:val="20"/>
          <w:szCs w:val="20"/>
        </w:rPr>
        <w:t>n</w:t>
      </w:r>
      <w:proofErr w:type="spellEnd"/>
      <w:r w:rsidR="00622117" w:rsidRPr="00CC7C75">
        <w:rPr>
          <w:sz w:val="20"/>
          <w:szCs w:val="20"/>
        </w:rPr>
        <w:t>)</w:t>
      </w:r>
      <w:r w:rsidR="00622117" w:rsidRPr="00CC7C75">
        <w:rPr>
          <w:sz w:val="20"/>
          <w:szCs w:val="20"/>
        </w:rPr>
        <w:tab/>
      </w:r>
      <w:r w:rsidR="00462597" w:rsidRPr="00CC7C75">
        <w:rPr>
          <w:sz w:val="20"/>
          <w:szCs w:val="20"/>
        </w:rPr>
        <w:t>1</w:t>
      </w:r>
      <w:r w:rsidR="00CC7C75" w:rsidRPr="00CC7C75">
        <w:rPr>
          <w:sz w:val="20"/>
          <w:szCs w:val="20"/>
        </w:rPr>
        <w:t>7</w:t>
      </w:r>
      <w:r w:rsidR="00462597" w:rsidRPr="00CC7C75">
        <w:rPr>
          <w:sz w:val="20"/>
          <w:szCs w:val="20"/>
        </w:rPr>
        <w:t>,</w:t>
      </w:r>
      <w:r w:rsidR="00A20060" w:rsidRPr="00CC7C75">
        <w:rPr>
          <w:sz w:val="20"/>
          <w:szCs w:val="20"/>
        </w:rPr>
        <w:t>4</w:t>
      </w:r>
      <w:r w:rsidR="00CC7C75" w:rsidRPr="00CC7C75">
        <w:rPr>
          <w:sz w:val="20"/>
          <w:szCs w:val="20"/>
        </w:rPr>
        <w:tab/>
        <w:t>17</w:t>
      </w:r>
      <w:r w:rsidR="00462597" w:rsidRPr="00CC7C75">
        <w:rPr>
          <w:sz w:val="20"/>
          <w:szCs w:val="20"/>
        </w:rPr>
        <w:t>,</w:t>
      </w:r>
      <w:r w:rsidR="00A20060" w:rsidRPr="00CC7C75">
        <w:rPr>
          <w:sz w:val="20"/>
          <w:szCs w:val="20"/>
        </w:rPr>
        <w:t>6</w:t>
      </w:r>
      <w:r w:rsidR="00CC7C75" w:rsidRPr="00CC7C75">
        <w:rPr>
          <w:sz w:val="20"/>
          <w:szCs w:val="20"/>
        </w:rPr>
        <w:tab/>
        <w:t>17</w:t>
      </w:r>
      <w:r w:rsidR="00EC75BB" w:rsidRPr="00CC7C75">
        <w:rPr>
          <w:sz w:val="20"/>
          <w:szCs w:val="20"/>
        </w:rPr>
        <w:t>,</w:t>
      </w:r>
      <w:r w:rsidR="00CC7C75" w:rsidRPr="00CC7C75">
        <w:rPr>
          <w:sz w:val="20"/>
          <w:szCs w:val="20"/>
        </w:rPr>
        <w:t>9</w:t>
      </w:r>
      <w:r w:rsidR="005E4158" w:rsidRPr="00CC7C75">
        <w:rPr>
          <w:sz w:val="20"/>
          <w:szCs w:val="20"/>
        </w:rPr>
        <w:tab/>
        <w:t>1</w:t>
      </w:r>
      <w:r w:rsidR="00CC7C75" w:rsidRPr="00CC7C75">
        <w:rPr>
          <w:sz w:val="20"/>
          <w:szCs w:val="20"/>
        </w:rPr>
        <w:t>8</w:t>
      </w:r>
      <w:r w:rsidR="005E4158" w:rsidRPr="00CC7C75">
        <w:rPr>
          <w:sz w:val="20"/>
          <w:szCs w:val="20"/>
        </w:rPr>
        <w:t>,</w:t>
      </w:r>
      <w:r w:rsidR="00CC7C75" w:rsidRPr="00CC7C75">
        <w:rPr>
          <w:sz w:val="20"/>
          <w:szCs w:val="20"/>
        </w:rPr>
        <w:t>1</w:t>
      </w:r>
    </w:p>
    <w:p w:rsidR="00622117" w:rsidRPr="00CC7C75" w:rsidRDefault="001227DC" w:rsidP="00622117">
      <w:pPr>
        <w:spacing w:after="120" w:line="240" w:lineRule="auto"/>
        <w:rPr>
          <w:sz w:val="20"/>
          <w:szCs w:val="20"/>
          <w:lang w:val="en-US"/>
        </w:rPr>
      </w:pPr>
      <w:r w:rsidRPr="00CC7C75">
        <w:rPr>
          <w:sz w:val="20"/>
          <w:szCs w:val="20"/>
          <w:lang w:val="en-US"/>
        </w:rPr>
        <w:t>GD</w:t>
      </w:r>
      <w:r w:rsidR="00622117" w:rsidRPr="00CC7C75">
        <w:rPr>
          <w:sz w:val="20"/>
          <w:szCs w:val="20"/>
          <w:lang w:val="en-US"/>
        </w:rPr>
        <w:t xml:space="preserve">P (nom.; </w:t>
      </w:r>
      <w:r w:rsidR="00FC4C30" w:rsidRPr="00CC7C75">
        <w:rPr>
          <w:sz w:val="20"/>
          <w:szCs w:val="20"/>
          <w:lang w:val="en-US"/>
        </w:rPr>
        <w:t>USD</w:t>
      </w:r>
      <w:r w:rsidRPr="00CC7C75">
        <w:rPr>
          <w:sz w:val="20"/>
          <w:szCs w:val="20"/>
          <w:lang w:val="en-US"/>
        </w:rPr>
        <w:t xml:space="preserve">, </w:t>
      </w:r>
      <w:proofErr w:type="spellStart"/>
      <w:r w:rsidRPr="00CC7C75">
        <w:rPr>
          <w:sz w:val="20"/>
          <w:szCs w:val="20"/>
          <w:lang w:val="en-US"/>
        </w:rPr>
        <w:t>bn</w:t>
      </w:r>
      <w:proofErr w:type="spellEnd"/>
      <w:r w:rsidR="00FC4C30" w:rsidRPr="00CC7C75">
        <w:rPr>
          <w:sz w:val="20"/>
          <w:szCs w:val="20"/>
          <w:lang w:val="en-US"/>
        </w:rPr>
        <w:t>)</w:t>
      </w:r>
      <w:r w:rsidR="00FC4C30" w:rsidRPr="00CC7C75">
        <w:rPr>
          <w:sz w:val="20"/>
          <w:szCs w:val="20"/>
          <w:lang w:val="en-US"/>
        </w:rPr>
        <w:tab/>
      </w:r>
      <w:r w:rsidR="00F53E8F" w:rsidRPr="00CC7C75">
        <w:rPr>
          <w:sz w:val="20"/>
          <w:szCs w:val="20"/>
          <w:lang w:val="en-US"/>
        </w:rPr>
        <w:t>2</w:t>
      </w:r>
      <w:r w:rsidR="00CC7C75" w:rsidRPr="00CC7C75">
        <w:rPr>
          <w:sz w:val="20"/>
          <w:szCs w:val="20"/>
          <w:lang w:val="en-US"/>
        </w:rPr>
        <w:t>05</w:t>
      </w:r>
      <w:proofErr w:type="gramStart"/>
      <w:r w:rsidR="00462597" w:rsidRPr="00CC7C75">
        <w:rPr>
          <w:sz w:val="20"/>
          <w:szCs w:val="20"/>
          <w:lang w:val="en-US"/>
        </w:rPr>
        <w:t>,</w:t>
      </w:r>
      <w:r w:rsidR="00CC7C75" w:rsidRPr="00CC7C75">
        <w:rPr>
          <w:sz w:val="20"/>
          <w:szCs w:val="20"/>
          <w:lang w:val="en-US"/>
        </w:rPr>
        <w:t>9</w:t>
      </w:r>
      <w:proofErr w:type="gramEnd"/>
      <w:r w:rsidR="00CC7C75" w:rsidRPr="00CC7C75">
        <w:rPr>
          <w:sz w:val="20"/>
          <w:szCs w:val="20"/>
          <w:lang w:val="en-US"/>
        </w:rPr>
        <w:tab/>
        <w:t>18</w:t>
      </w:r>
      <w:r w:rsidR="005E4158" w:rsidRPr="00CC7C75">
        <w:rPr>
          <w:sz w:val="20"/>
          <w:szCs w:val="20"/>
          <w:lang w:val="en-US"/>
        </w:rPr>
        <w:t>2,</w:t>
      </w:r>
      <w:r w:rsidR="00F53E8F" w:rsidRPr="00CC7C75">
        <w:rPr>
          <w:sz w:val="20"/>
          <w:szCs w:val="20"/>
          <w:lang w:val="en-US"/>
        </w:rPr>
        <w:t>5</w:t>
      </w:r>
      <w:r w:rsidR="00CC7C75" w:rsidRPr="00CC7C75">
        <w:rPr>
          <w:sz w:val="20"/>
          <w:szCs w:val="20"/>
          <w:lang w:val="en-US"/>
        </w:rPr>
        <w:tab/>
      </w:r>
      <w:r w:rsidR="00CC7C75">
        <w:rPr>
          <w:sz w:val="20"/>
          <w:szCs w:val="20"/>
          <w:lang w:val="en-US"/>
        </w:rPr>
        <w:t>142</w:t>
      </w:r>
      <w:r w:rsidR="005E4158" w:rsidRPr="00CC7C75">
        <w:rPr>
          <w:sz w:val="20"/>
          <w:szCs w:val="20"/>
          <w:lang w:val="en-US"/>
        </w:rPr>
        <w:tab/>
      </w:r>
      <w:r w:rsidR="00CC7C75">
        <w:rPr>
          <w:sz w:val="20"/>
          <w:szCs w:val="20"/>
          <w:lang w:val="en-US"/>
        </w:rPr>
        <w:t>154</w:t>
      </w:r>
    </w:p>
    <w:p w:rsidR="00622117" w:rsidRPr="001227DC" w:rsidRDefault="001227DC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>GDP</w:t>
      </w:r>
      <w:r w:rsidR="00622117" w:rsidRPr="001227DC">
        <w:rPr>
          <w:sz w:val="20"/>
          <w:szCs w:val="20"/>
          <w:lang w:val="en-US"/>
        </w:rPr>
        <w:t>-</w:t>
      </w:r>
      <w:r w:rsidRPr="001227DC">
        <w:rPr>
          <w:sz w:val="20"/>
          <w:szCs w:val="20"/>
          <w:lang w:val="en-US"/>
        </w:rPr>
        <w:t>growth</w:t>
      </w:r>
      <w:r w:rsidR="00FC4C30" w:rsidRPr="001227DC">
        <w:rPr>
          <w:sz w:val="20"/>
          <w:szCs w:val="20"/>
          <w:lang w:val="en-US"/>
        </w:rPr>
        <w:t>, real (%, y-o-y)</w:t>
      </w:r>
      <w:r w:rsidR="00FC4C30" w:rsidRPr="001227DC">
        <w:rPr>
          <w:sz w:val="20"/>
          <w:szCs w:val="20"/>
          <w:lang w:val="en-US"/>
        </w:rPr>
        <w:tab/>
      </w:r>
      <w:r w:rsidR="002A1B68" w:rsidRPr="001227DC">
        <w:rPr>
          <w:sz w:val="20"/>
          <w:szCs w:val="20"/>
          <w:lang w:val="en-US"/>
        </w:rPr>
        <w:t>+</w:t>
      </w:r>
      <w:r w:rsidR="00CC7C75">
        <w:rPr>
          <w:sz w:val="20"/>
          <w:szCs w:val="20"/>
          <w:lang w:val="en-US"/>
        </w:rPr>
        <w:t>6</w:t>
      </w:r>
      <w:proofErr w:type="gramStart"/>
      <w:r w:rsidR="005E4158">
        <w:rPr>
          <w:sz w:val="20"/>
          <w:szCs w:val="20"/>
          <w:lang w:val="en-US"/>
        </w:rPr>
        <w:t>,</w:t>
      </w:r>
      <w:r w:rsidR="00CC7C75">
        <w:rPr>
          <w:sz w:val="20"/>
          <w:szCs w:val="20"/>
          <w:lang w:val="en-US"/>
        </w:rPr>
        <w:t>1</w:t>
      </w:r>
      <w:proofErr w:type="gramEnd"/>
      <w:r w:rsidR="00462597" w:rsidRPr="001227DC">
        <w:rPr>
          <w:sz w:val="20"/>
          <w:szCs w:val="20"/>
          <w:lang w:val="en-US"/>
        </w:rPr>
        <w:tab/>
      </w:r>
      <w:r w:rsidR="002A1B68" w:rsidRPr="001227DC">
        <w:rPr>
          <w:sz w:val="20"/>
          <w:szCs w:val="20"/>
          <w:lang w:val="en-US"/>
        </w:rPr>
        <w:t>+</w:t>
      </w:r>
      <w:r w:rsidR="007B3ADD">
        <w:rPr>
          <w:sz w:val="20"/>
          <w:szCs w:val="20"/>
          <w:lang w:val="en-US"/>
        </w:rPr>
        <w:t>0,9</w:t>
      </w:r>
      <w:r w:rsidR="00462597" w:rsidRPr="001227DC">
        <w:rPr>
          <w:sz w:val="20"/>
          <w:szCs w:val="20"/>
          <w:lang w:val="en-US"/>
        </w:rPr>
        <w:tab/>
      </w:r>
      <w:r w:rsidR="002A1B68" w:rsidRPr="001227DC">
        <w:rPr>
          <w:sz w:val="20"/>
          <w:szCs w:val="20"/>
          <w:lang w:val="en-US"/>
        </w:rPr>
        <w:t>+</w:t>
      </w:r>
      <w:r w:rsidR="007B3ADD">
        <w:rPr>
          <w:sz w:val="20"/>
          <w:szCs w:val="20"/>
          <w:lang w:val="en-US"/>
        </w:rPr>
        <w:t>0</w:t>
      </w:r>
      <w:r w:rsidR="005E4158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5</w:t>
      </w:r>
      <w:r w:rsidR="00F53E8F">
        <w:rPr>
          <w:sz w:val="20"/>
          <w:szCs w:val="20"/>
          <w:lang w:val="en-US"/>
        </w:rPr>
        <w:tab/>
        <w:t>+</w:t>
      </w:r>
      <w:r w:rsidR="007B3ADD">
        <w:rPr>
          <w:sz w:val="20"/>
          <w:szCs w:val="20"/>
          <w:lang w:val="en-US"/>
        </w:rPr>
        <w:t>1</w:t>
      </w:r>
      <w:r w:rsidR="00ED2B7B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5</w:t>
      </w:r>
      <w:r w:rsidR="00622117" w:rsidRPr="001227DC">
        <w:rPr>
          <w:sz w:val="20"/>
          <w:szCs w:val="20"/>
          <w:lang w:val="en-US"/>
        </w:rPr>
        <w:tab/>
      </w:r>
    </w:p>
    <w:p w:rsidR="00622117" w:rsidRPr="001227DC" w:rsidRDefault="001227DC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>GD</w:t>
      </w:r>
      <w:r w:rsidR="00622117" w:rsidRPr="001227DC">
        <w:rPr>
          <w:sz w:val="20"/>
          <w:szCs w:val="20"/>
          <w:lang w:val="en-US"/>
        </w:rPr>
        <w:t>P/capi</w:t>
      </w:r>
      <w:r w:rsidR="00FC4C30" w:rsidRPr="001227DC">
        <w:rPr>
          <w:sz w:val="20"/>
          <w:szCs w:val="20"/>
          <w:lang w:val="en-US"/>
        </w:rPr>
        <w:t>ta (USD)</w:t>
      </w:r>
      <w:r w:rsidR="00462597" w:rsidRPr="001227DC">
        <w:rPr>
          <w:sz w:val="20"/>
          <w:szCs w:val="20"/>
          <w:lang w:val="en-US"/>
        </w:rPr>
        <w:tab/>
      </w:r>
      <w:r w:rsidR="00A20060">
        <w:rPr>
          <w:sz w:val="20"/>
          <w:szCs w:val="20"/>
          <w:lang w:val="en-US"/>
        </w:rPr>
        <w:t>1</w:t>
      </w:r>
      <w:r w:rsidR="007B3ADD">
        <w:rPr>
          <w:sz w:val="20"/>
          <w:szCs w:val="20"/>
          <w:lang w:val="en-US"/>
        </w:rPr>
        <w:t>1</w:t>
      </w:r>
      <w:r w:rsidR="00A20060">
        <w:rPr>
          <w:sz w:val="20"/>
          <w:szCs w:val="20"/>
          <w:lang w:val="en-US"/>
        </w:rPr>
        <w:t>.</w:t>
      </w:r>
      <w:r w:rsidR="007B3ADD">
        <w:rPr>
          <w:sz w:val="20"/>
          <w:szCs w:val="20"/>
          <w:lang w:val="en-US"/>
        </w:rPr>
        <w:t>855</w:t>
      </w:r>
      <w:r w:rsidR="00462597" w:rsidRPr="001227DC">
        <w:rPr>
          <w:sz w:val="20"/>
          <w:szCs w:val="20"/>
          <w:lang w:val="en-US"/>
        </w:rPr>
        <w:tab/>
      </w:r>
      <w:r w:rsidR="00A20060">
        <w:rPr>
          <w:sz w:val="20"/>
          <w:szCs w:val="20"/>
          <w:lang w:val="en-US"/>
        </w:rPr>
        <w:t>1</w:t>
      </w:r>
      <w:r w:rsidR="007B3ADD">
        <w:rPr>
          <w:sz w:val="20"/>
          <w:szCs w:val="20"/>
          <w:lang w:val="en-US"/>
        </w:rPr>
        <w:t>0</w:t>
      </w:r>
      <w:r w:rsidR="00462597" w:rsidRPr="001227DC">
        <w:rPr>
          <w:sz w:val="20"/>
          <w:szCs w:val="20"/>
          <w:lang w:val="en-US"/>
        </w:rPr>
        <w:t>.</w:t>
      </w:r>
      <w:r w:rsidR="007B3ADD">
        <w:rPr>
          <w:sz w:val="20"/>
          <w:szCs w:val="20"/>
          <w:lang w:val="en-US"/>
        </w:rPr>
        <w:t>880</w:t>
      </w:r>
      <w:r w:rsidR="007B3ADD">
        <w:rPr>
          <w:sz w:val="20"/>
          <w:szCs w:val="20"/>
          <w:lang w:val="en-US"/>
        </w:rPr>
        <w:tab/>
        <w:t>8</w:t>
      </w:r>
      <w:r w:rsidR="00462597" w:rsidRPr="001227DC">
        <w:rPr>
          <w:sz w:val="20"/>
          <w:szCs w:val="20"/>
          <w:lang w:val="en-US"/>
        </w:rPr>
        <w:t>.</w:t>
      </w:r>
      <w:r w:rsidR="007B3ADD">
        <w:rPr>
          <w:sz w:val="20"/>
          <w:szCs w:val="20"/>
          <w:lang w:val="en-US"/>
        </w:rPr>
        <w:t>9</w:t>
      </w:r>
      <w:r w:rsidR="00F53E8F">
        <w:rPr>
          <w:sz w:val="20"/>
          <w:szCs w:val="20"/>
          <w:lang w:val="en-US"/>
        </w:rPr>
        <w:t>0</w:t>
      </w:r>
      <w:r w:rsidR="00A20060">
        <w:rPr>
          <w:sz w:val="20"/>
          <w:szCs w:val="20"/>
          <w:lang w:val="en-US"/>
        </w:rPr>
        <w:t>0</w:t>
      </w:r>
      <w:r w:rsidR="00462597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9</w:t>
      </w:r>
      <w:r w:rsidR="00462597" w:rsidRPr="001227DC">
        <w:rPr>
          <w:sz w:val="20"/>
          <w:szCs w:val="20"/>
          <w:lang w:val="en-US"/>
        </w:rPr>
        <w:t>.</w:t>
      </w:r>
      <w:r w:rsidR="007B3ADD">
        <w:rPr>
          <w:sz w:val="20"/>
          <w:szCs w:val="20"/>
          <w:lang w:val="en-US"/>
        </w:rPr>
        <w:t>2</w:t>
      </w:r>
      <w:r w:rsidR="00311DAD">
        <w:rPr>
          <w:sz w:val="20"/>
          <w:szCs w:val="20"/>
          <w:lang w:val="en-US"/>
        </w:rPr>
        <w:t>00</w:t>
      </w:r>
    </w:p>
    <w:p w:rsidR="00622117" w:rsidRPr="001227DC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>Budget</w:t>
      </w:r>
      <w:r w:rsidR="001227DC" w:rsidRPr="001227DC">
        <w:rPr>
          <w:sz w:val="20"/>
          <w:szCs w:val="20"/>
          <w:lang w:val="en-US"/>
        </w:rPr>
        <w:t xml:space="preserve"> </w:t>
      </w:r>
      <w:r w:rsidRPr="001227DC">
        <w:rPr>
          <w:sz w:val="20"/>
          <w:szCs w:val="20"/>
          <w:lang w:val="en-US"/>
        </w:rPr>
        <w:t>balan</w:t>
      </w:r>
      <w:r w:rsidR="001227DC">
        <w:rPr>
          <w:sz w:val="20"/>
          <w:szCs w:val="20"/>
          <w:lang w:val="en-US"/>
        </w:rPr>
        <w:t xml:space="preserve">ce (% of </w:t>
      </w:r>
      <w:r w:rsidR="001227DC" w:rsidRPr="001227DC">
        <w:rPr>
          <w:sz w:val="20"/>
          <w:szCs w:val="20"/>
          <w:lang w:val="en-US"/>
        </w:rPr>
        <w:t>GD</w:t>
      </w:r>
      <w:r w:rsidRPr="001227DC">
        <w:rPr>
          <w:sz w:val="20"/>
          <w:szCs w:val="20"/>
          <w:lang w:val="en-US"/>
        </w:rPr>
        <w:t>P)</w:t>
      </w:r>
      <w:r w:rsidR="00FC4C30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-1</w:t>
      </w:r>
      <w:proofErr w:type="gramStart"/>
      <w:r w:rsidR="00462597" w:rsidRPr="001227DC">
        <w:rPr>
          <w:sz w:val="20"/>
          <w:szCs w:val="20"/>
          <w:lang w:val="en-US"/>
        </w:rPr>
        <w:t>,</w:t>
      </w:r>
      <w:r w:rsidR="005E4158">
        <w:rPr>
          <w:sz w:val="20"/>
          <w:szCs w:val="20"/>
          <w:lang w:val="en-US"/>
        </w:rPr>
        <w:t>2</w:t>
      </w:r>
      <w:proofErr w:type="gramEnd"/>
      <w:r w:rsidR="00462597" w:rsidRPr="001227DC">
        <w:rPr>
          <w:sz w:val="20"/>
          <w:szCs w:val="20"/>
          <w:lang w:val="en-US"/>
        </w:rPr>
        <w:tab/>
      </w:r>
      <w:r w:rsidR="005E4158">
        <w:rPr>
          <w:sz w:val="20"/>
          <w:szCs w:val="20"/>
          <w:lang w:val="en-US"/>
        </w:rPr>
        <w:t>-2</w:t>
      </w:r>
      <w:r w:rsidR="00A20060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0</w:t>
      </w:r>
      <w:r w:rsidR="00462597" w:rsidRPr="001227DC">
        <w:rPr>
          <w:sz w:val="20"/>
          <w:szCs w:val="20"/>
          <w:lang w:val="en-US"/>
        </w:rPr>
        <w:tab/>
      </w:r>
      <w:r w:rsidR="005E4158">
        <w:rPr>
          <w:sz w:val="20"/>
          <w:szCs w:val="20"/>
          <w:lang w:val="en-US"/>
        </w:rPr>
        <w:t>-</w:t>
      </w:r>
      <w:r w:rsidR="007B3ADD">
        <w:rPr>
          <w:sz w:val="20"/>
          <w:szCs w:val="20"/>
          <w:lang w:val="en-US"/>
        </w:rPr>
        <w:t>1</w:t>
      </w:r>
      <w:r w:rsidR="00462597" w:rsidRPr="001227DC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8</w:t>
      </w:r>
      <w:r w:rsidR="00462597" w:rsidRPr="001227DC">
        <w:rPr>
          <w:sz w:val="20"/>
          <w:szCs w:val="20"/>
          <w:lang w:val="en-US"/>
        </w:rPr>
        <w:tab/>
      </w:r>
      <w:r w:rsidR="005E4158">
        <w:rPr>
          <w:sz w:val="20"/>
          <w:szCs w:val="20"/>
          <w:lang w:val="en-US"/>
        </w:rPr>
        <w:t>-</w:t>
      </w:r>
      <w:r w:rsidR="007B3ADD">
        <w:rPr>
          <w:sz w:val="20"/>
          <w:szCs w:val="20"/>
          <w:lang w:val="en-US"/>
        </w:rPr>
        <w:t>1</w:t>
      </w:r>
      <w:r w:rsidR="00A20060">
        <w:rPr>
          <w:sz w:val="20"/>
          <w:szCs w:val="20"/>
          <w:lang w:val="en-US"/>
        </w:rPr>
        <w:t>,</w:t>
      </w:r>
      <w:r w:rsidR="005E4158">
        <w:rPr>
          <w:sz w:val="20"/>
          <w:szCs w:val="20"/>
          <w:lang w:val="en-US"/>
        </w:rPr>
        <w:t>5</w:t>
      </w:r>
    </w:p>
    <w:p w:rsidR="00622117" w:rsidRPr="001227DC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 xml:space="preserve">Inflation </w:t>
      </w:r>
      <w:r w:rsidR="001227DC" w:rsidRPr="001227DC">
        <w:rPr>
          <w:sz w:val="20"/>
          <w:szCs w:val="20"/>
          <w:lang w:val="en-US"/>
        </w:rPr>
        <w:t>(C</w:t>
      </w:r>
      <w:r w:rsidR="00FC4C30" w:rsidRPr="001227DC">
        <w:rPr>
          <w:sz w:val="20"/>
          <w:szCs w:val="20"/>
          <w:lang w:val="en-US"/>
        </w:rPr>
        <w:t>PI; e-o-p, %)</w:t>
      </w:r>
      <w:r w:rsidR="00FC4C30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7</w:t>
      </w:r>
      <w:proofErr w:type="gramStart"/>
      <w:r w:rsidR="007B3ADD">
        <w:rPr>
          <w:sz w:val="20"/>
          <w:szCs w:val="20"/>
          <w:lang w:val="en-US"/>
        </w:rPr>
        <w:t>,</w:t>
      </w:r>
      <w:r w:rsidR="00A20060">
        <w:rPr>
          <w:sz w:val="20"/>
          <w:szCs w:val="20"/>
          <w:lang w:val="en-US"/>
        </w:rPr>
        <w:t>4</w:t>
      </w:r>
      <w:proofErr w:type="gramEnd"/>
      <w:r w:rsidR="007B3ADD">
        <w:rPr>
          <w:sz w:val="20"/>
          <w:szCs w:val="20"/>
          <w:lang w:val="en-US"/>
        </w:rPr>
        <w:tab/>
        <w:t>13</w:t>
      </w:r>
      <w:r w:rsidR="00A20060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0</w:t>
      </w:r>
      <w:r w:rsidR="007B3ADD">
        <w:rPr>
          <w:sz w:val="20"/>
          <w:szCs w:val="20"/>
          <w:lang w:val="en-US"/>
        </w:rPr>
        <w:tab/>
        <w:t>12</w:t>
      </w:r>
      <w:r w:rsidR="00462597" w:rsidRPr="001227DC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0</w:t>
      </w:r>
      <w:r w:rsidR="00462597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8</w:t>
      </w:r>
      <w:r w:rsidR="00462597" w:rsidRPr="001227DC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0</w:t>
      </w:r>
    </w:p>
    <w:p w:rsidR="00622117" w:rsidRPr="00056F98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056F98">
        <w:rPr>
          <w:sz w:val="20"/>
          <w:szCs w:val="20"/>
          <w:lang w:val="en-US"/>
        </w:rPr>
        <w:t>Expo</w:t>
      </w:r>
      <w:r w:rsidR="00FC4C30" w:rsidRPr="00056F98">
        <w:rPr>
          <w:sz w:val="20"/>
          <w:szCs w:val="20"/>
          <w:lang w:val="en-US"/>
        </w:rPr>
        <w:t>rt (USD</w:t>
      </w:r>
      <w:r w:rsidR="001227DC">
        <w:rPr>
          <w:sz w:val="20"/>
          <w:szCs w:val="20"/>
          <w:lang w:val="en-US"/>
        </w:rPr>
        <w:t xml:space="preserve">, </w:t>
      </w:r>
      <w:proofErr w:type="spellStart"/>
      <w:r w:rsidR="001227DC">
        <w:rPr>
          <w:sz w:val="20"/>
          <w:szCs w:val="20"/>
          <w:lang w:val="en-US"/>
        </w:rPr>
        <w:t>bn</w:t>
      </w:r>
      <w:proofErr w:type="spellEnd"/>
      <w:r w:rsidR="00FC4C30" w:rsidRPr="00056F98">
        <w:rPr>
          <w:sz w:val="20"/>
          <w:szCs w:val="20"/>
          <w:lang w:val="en-US"/>
        </w:rPr>
        <w:t>)</w:t>
      </w:r>
      <w:r w:rsidR="00FC4C30" w:rsidRPr="00056F98">
        <w:rPr>
          <w:sz w:val="20"/>
          <w:szCs w:val="20"/>
          <w:lang w:val="en-US"/>
        </w:rPr>
        <w:tab/>
      </w:r>
      <w:r w:rsidR="002177F2">
        <w:rPr>
          <w:sz w:val="20"/>
          <w:szCs w:val="20"/>
          <w:lang w:val="en-US"/>
        </w:rPr>
        <w:t>8</w:t>
      </w:r>
      <w:r w:rsidR="007B3ADD">
        <w:rPr>
          <w:sz w:val="20"/>
          <w:szCs w:val="20"/>
          <w:lang w:val="en-US"/>
        </w:rPr>
        <w:t>5</w:t>
      </w:r>
      <w:proofErr w:type="gramStart"/>
      <w:r w:rsidR="00462597" w:rsidRPr="00056F98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4</w:t>
      </w:r>
      <w:proofErr w:type="gramEnd"/>
      <w:r w:rsidR="00311DAD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82</w:t>
      </w:r>
      <w:r w:rsidR="00462597" w:rsidRPr="00056F98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3</w:t>
      </w:r>
      <w:r w:rsidR="00ED2B7B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87</w:t>
      </w:r>
      <w:r w:rsidR="00ED2B7B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9</w:t>
      </w:r>
      <w:r w:rsidR="005E4158">
        <w:rPr>
          <w:sz w:val="20"/>
          <w:szCs w:val="20"/>
          <w:lang w:val="en-US"/>
        </w:rPr>
        <w:t>8</w:t>
      </w:r>
    </w:p>
    <w:p w:rsidR="00622117" w:rsidRPr="00056F98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056F98">
        <w:rPr>
          <w:sz w:val="20"/>
          <w:szCs w:val="20"/>
          <w:lang w:val="en-US"/>
        </w:rPr>
        <w:t>I</w:t>
      </w:r>
      <w:r w:rsidR="001227DC">
        <w:rPr>
          <w:sz w:val="20"/>
          <w:szCs w:val="20"/>
          <w:lang w:val="en-US"/>
        </w:rPr>
        <w:t>mport (</w:t>
      </w:r>
      <w:r w:rsidR="00FC4C30" w:rsidRPr="00056F98">
        <w:rPr>
          <w:sz w:val="20"/>
          <w:szCs w:val="20"/>
          <w:lang w:val="en-US"/>
        </w:rPr>
        <w:t>USD</w:t>
      </w:r>
      <w:r w:rsidR="001227DC">
        <w:rPr>
          <w:sz w:val="20"/>
          <w:szCs w:val="20"/>
          <w:lang w:val="en-US"/>
        </w:rPr>
        <w:t xml:space="preserve">, </w:t>
      </w:r>
      <w:proofErr w:type="spellStart"/>
      <w:r w:rsidR="001227DC">
        <w:rPr>
          <w:sz w:val="20"/>
          <w:szCs w:val="20"/>
          <w:lang w:val="en-US"/>
        </w:rPr>
        <w:t>bn</w:t>
      </w:r>
      <w:proofErr w:type="spellEnd"/>
      <w:r w:rsidR="00FC4C30" w:rsidRPr="00056F98">
        <w:rPr>
          <w:sz w:val="20"/>
          <w:szCs w:val="20"/>
          <w:lang w:val="en-US"/>
        </w:rPr>
        <w:t>)</w:t>
      </w:r>
      <w:r w:rsidR="002177F2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56</w:t>
      </w:r>
      <w:proofErr w:type="gramStart"/>
      <w:r w:rsidR="007B3ADD">
        <w:rPr>
          <w:sz w:val="20"/>
          <w:szCs w:val="20"/>
          <w:lang w:val="en-US"/>
        </w:rPr>
        <w:t>,2</w:t>
      </w:r>
      <w:proofErr w:type="gramEnd"/>
      <w:r w:rsidR="00311DAD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58</w:t>
      </w:r>
      <w:r w:rsidR="00F53E8F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9</w:t>
      </w:r>
      <w:r w:rsidR="00462597" w:rsidRPr="00056F98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62</w:t>
      </w:r>
      <w:r w:rsidR="00311DAD">
        <w:rPr>
          <w:sz w:val="20"/>
          <w:szCs w:val="20"/>
          <w:lang w:val="en-US"/>
        </w:rPr>
        <w:tab/>
      </w:r>
      <w:r w:rsidR="00F53E8F">
        <w:rPr>
          <w:sz w:val="20"/>
          <w:szCs w:val="20"/>
          <w:lang w:val="en-US"/>
        </w:rPr>
        <w:t>6</w:t>
      </w:r>
      <w:r w:rsidR="007B3ADD">
        <w:rPr>
          <w:sz w:val="20"/>
          <w:szCs w:val="20"/>
          <w:lang w:val="en-US"/>
        </w:rPr>
        <w:t>5</w:t>
      </w:r>
    </w:p>
    <w:p w:rsidR="00622117" w:rsidRPr="001227DC" w:rsidRDefault="001227DC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>B</w:t>
      </w:r>
      <w:r w:rsidR="00BC734B" w:rsidRPr="001227DC">
        <w:rPr>
          <w:sz w:val="20"/>
          <w:szCs w:val="20"/>
          <w:lang w:val="en-US"/>
        </w:rPr>
        <w:t>alan</w:t>
      </w:r>
      <w:r w:rsidRPr="001227DC">
        <w:rPr>
          <w:sz w:val="20"/>
          <w:szCs w:val="20"/>
          <w:lang w:val="en-US"/>
        </w:rPr>
        <w:t>ce of trade</w:t>
      </w:r>
      <w:r w:rsidR="00BC734B" w:rsidRPr="001227DC">
        <w:rPr>
          <w:sz w:val="20"/>
          <w:szCs w:val="20"/>
          <w:lang w:val="en-US"/>
        </w:rPr>
        <w:t xml:space="preserve"> (</w:t>
      </w:r>
      <w:r w:rsidR="00FC4C30" w:rsidRPr="001227DC">
        <w:rPr>
          <w:sz w:val="20"/>
          <w:szCs w:val="20"/>
          <w:lang w:val="en-US"/>
        </w:rPr>
        <w:t>USD</w:t>
      </w:r>
      <w:r w:rsidRPr="001227DC">
        <w:rPr>
          <w:sz w:val="20"/>
          <w:szCs w:val="20"/>
          <w:lang w:val="en-US"/>
        </w:rPr>
        <w:t xml:space="preserve">, </w:t>
      </w:r>
      <w:proofErr w:type="spellStart"/>
      <w:r w:rsidRPr="001227DC">
        <w:rPr>
          <w:sz w:val="20"/>
          <w:szCs w:val="20"/>
          <w:lang w:val="en-US"/>
        </w:rPr>
        <w:t>bn</w:t>
      </w:r>
      <w:proofErr w:type="spellEnd"/>
      <w:r w:rsidR="00FC4C30" w:rsidRPr="001227DC">
        <w:rPr>
          <w:sz w:val="20"/>
          <w:szCs w:val="20"/>
          <w:lang w:val="en-US"/>
        </w:rPr>
        <w:t>)</w:t>
      </w:r>
      <w:r w:rsidR="00FC4C30" w:rsidRPr="001227DC">
        <w:rPr>
          <w:sz w:val="20"/>
          <w:szCs w:val="20"/>
          <w:lang w:val="en-US"/>
        </w:rPr>
        <w:tab/>
      </w:r>
      <w:r w:rsidR="002177F2">
        <w:rPr>
          <w:sz w:val="20"/>
          <w:szCs w:val="20"/>
          <w:lang w:val="en-US"/>
        </w:rPr>
        <w:t>+</w:t>
      </w:r>
      <w:r w:rsidR="005E4158">
        <w:rPr>
          <w:sz w:val="20"/>
          <w:szCs w:val="20"/>
          <w:lang w:val="en-US"/>
        </w:rPr>
        <w:t>2</w:t>
      </w:r>
      <w:r w:rsidR="007B3ADD">
        <w:rPr>
          <w:sz w:val="20"/>
          <w:szCs w:val="20"/>
          <w:lang w:val="en-US"/>
        </w:rPr>
        <w:t>9</w:t>
      </w:r>
      <w:proofErr w:type="gramStart"/>
      <w:r w:rsidR="00462597" w:rsidRPr="001227DC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2</w:t>
      </w:r>
      <w:proofErr w:type="gramEnd"/>
      <w:r w:rsidR="00462597" w:rsidRPr="001227DC">
        <w:rPr>
          <w:sz w:val="20"/>
          <w:szCs w:val="20"/>
          <w:lang w:val="en-US"/>
        </w:rPr>
        <w:tab/>
        <w:t>+</w:t>
      </w:r>
      <w:r w:rsidR="005E4158">
        <w:rPr>
          <w:sz w:val="20"/>
          <w:szCs w:val="20"/>
          <w:lang w:val="en-US"/>
        </w:rPr>
        <w:t>2</w:t>
      </w:r>
      <w:r w:rsidR="007B3ADD">
        <w:rPr>
          <w:sz w:val="20"/>
          <w:szCs w:val="20"/>
          <w:lang w:val="en-US"/>
        </w:rPr>
        <w:t>3</w:t>
      </w:r>
      <w:r w:rsidR="00462597" w:rsidRPr="001227DC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4</w:t>
      </w:r>
      <w:r w:rsidR="00462597" w:rsidRPr="001227DC">
        <w:rPr>
          <w:sz w:val="20"/>
          <w:szCs w:val="20"/>
          <w:lang w:val="en-US"/>
        </w:rPr>
        <w:tab/>
        <w:t>+</w:t>
      </w:r>
      <w:r w:rsidR="007B3ADD">
        <w:rPr>
          <w:sz w:val="20"/>
          <w:szCs w:val="20"/>
          <w:lang w:val="en-US"/>
        </w:rPr>
        <w:t>25</w:t>
      </w:r>
      <w:r w:rsidR="00ED2B7B">
        <w:rPr>
          <w:sz w:val="20"/>
          <w:szCs w:val="20"/>
          <w:lang w:val="en-US"/>
        </w:rPr>
        <w:tab/>
        <w:t>+</w:t>
      </w:r>
      <w:r w:rsidR="007B3ADD">
        <w:rPr>
          <w:sz w:val="20"/>
          <w:szCs w:val="20"/>
          <w:lang w:val="en-US"/>
        </w:rPr>
        <w:t>33</w:t>
      </w:r>
    </w:p>
    <w:p w:rsidR="00622117" w:rsidRPr="001227DC" w:rsidRDefault="001227DC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>Current account</w:t>
      </w:r>
      <w:r w:rsidR="00622117" w:rsidRPr="001227DC">
        <w:rPr>
          <w:sz w:val="20"/>
          <w:szCs w:val="20"/>
          <w:lang w:val="en-US"/>
        </w:rPr>
        <w:t xml:space="preserve"> </w:t>
      </w:r>
      <w:r w:rsidRPr="001227DC">
        <w:rPr>
          <w:sz w:val="20"/>
          <w:szCs w:val="20"/>
          <w:lang w:val="en-US"/>
        </w:rPr>
        <w:t>(</w:t>
      </w:r>
      <w:r w:rsidR="00FC4C30" w:rsidRPr="001227DC">
        <w:rPr>
          <w:sz w:val="20"/>
          <w:szCs w:val="20"/>
          <w:lang w:val="en-US"/>
        </w:rPr>
        <w:t>USD</w:t>
      </w:r>
      <w:r w:rsidRPr="001227DC">
        <w:rPr>
          <w:sz w:val="20"/>
          <w:szCs w:val="20"/>
          <w:lang w:val="en-US"/>
        </w:rPr>
        <w:t xml:space="preserve">, </w:t>
      </w:r>
      <w:proofErr w:type="spellStart"/>
      <w:r w:rsidRPr="001227DC">
        <w:rPr>
          <w:sz w:val="20"/>
          <w:szCs w:val="20"/>
          <w:lang w:val="en-US"/>
        </w:rPr>
        <w:t>bn</w:t>
      </w:r>
      <w:proofErr w:type="spellEnd"/>
      <w:r w:rsidR="00FC4C30" w:rsidRPr="001227DC">
        <w:rPr>
          <w:sz w:val="20"/>
          <w:szCs w:val="20"/>
          <w:lang w:val="en-US"/>
        </w:rPr>
        <w:t>)</w:t>
      </w:r>
      <w:r w:rsidR="00FC4C30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+4</w:t>
      </w:r>
      <w:proofErr w:type="gramStart"/>
      <w:r w:rsidR="005E4158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6</w:t>
      </w:r>
      <w:proofErr w:type="gramEnd"/>
      <w:r w:rsidR="00311DAD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-3</w:t>
      </w:r>
      <w:r w:rsidR="00F53E8F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2</w:t>
      </w:r>
      <w:r w:rsidR="00462597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-</w:t>
      </w:r>
      <w:r w:rsidR="005E4158">
        <w:rPr>
          <w:sz w:val="20"/>
          <w:szCs w:val="20"/>
          <w:lang w:val="en-US"/>
        </w:rPr>
        <w:t>5</w:t>
      </w:r>
      <w:r w:rsidR="007B3ADD">
        <w:rPr>
          <w:sz w:val="20"/>
          <w:szCs w:val="20"/>
          <w:lang w:val="en-US"/>
        </w:rPr>
        <w:t>,6</w:t>
      </w:r>
      <w:r w:rsidR="00311DAD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-3,3</w:t>
      </w:r>
    </w:p>
    <w:p w:rsidR="00622117" w:rsidRPr="001227DC" w:rsidRDefault="001227DC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>Current account</w:t>
      </w:r>
      <w:r w:rsidR="00622117" w:rsidRPr="001227DC">
        <w:rPr>
          <w:sz w:val="20"/>
          <w:szCs w:val="20"/>
          <w:lang w:val="en-US"/>
        </w:rPr>
        <w:t xml:space="preserve"> (%</w:t>
      </w:r>
      <w:r w:rsidR="00FC4C30" w:rsidRPr="001227DC">
        <w:rPr>
          <w:sz w:val="20"/>
          <w:szCs w:val="20"/>
          <w:lang w:val="en-US"/>
        </w:rPr>
        <w:t xml:space="preserve"> </w:t>
      </w:r>
      <w:r w:rsidRPr="001227DC">
        <w:rPr>
          <w:sz w:val="20"/>
          <w:szCs w:val="20"/>
          <w:lang w:val="en-US"/>
        </w:rPr>
        <w:t>of GD</w:t>
      </w:r>
      <w:r w:rsidR="00FC4C30" w:rsidRPr="001227DC">
        <w:rPr>
          <w:sz w:val="20"/>
          <w:szCs w:val="20"/>
          <w:lang w:val="en-US"/>
        </w:rPr>
        <w:t>P)</w:t>
      </w:r>
      <w:r w:rsidR="00FC4C30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+2</w:t>
      </w:r>
      <w:proofErr w:type="gramStart"/>
      <w:r w:rsidR="007B3ADD">
        <w:rPr>
          <w:sz w:val="20"/>
          <w:szCs w:val="20"/>
          <w:lang w:val="en-US"/>
        </w:rPr>
        <w:t>,3</w:t>
      </w:r>
      <w:proofErr w:type="gramEnd"/>
      <w:r w:rsidR="00462597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-1</w:t>
      </w:r>
      <w:r w:rsidR="00462597" w:rsidRPr="001227DC">
        <w:rPr>
          <w:sz w:val="20"/>
          <w:szCs w:val="20"/>
          <w:lang w:val="en-US"/>
        </w:rPr>
        <w:t>,</w:t>
      </w:r>
      <w:r w:rsidR="00AB0EC1">
        <w:rPr>
          <w:sz w:val="20"/>
          <w:szCs w:val="20"/>
          <w:lang w:val="en-US"/>
        </w:rPr>
        <w:t>7</w:t>
      </w:r>
      <w:r w:rsidR="00462597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-4</w:t>
      </w:r>
      <w:r w:rsidR="00AB0EC1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0</w:t>
      </w:r>
      <w:r w:rsidR="00311DAD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-2,2</w:t>
      </w:r>
    </w:p>
    <w:p w:rsidR="00622117" w:rsidRPr="001227DC" w:rsidRDefault="001227DC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>Foreign reserves</w:t>
      </w:r>
      <w:r w:rsidR="00FC4C30" w:rsidRPr="001227DC">
        <w:rPr>
          <w:sz w:val="20"/>
          <w:szCs w:val="20"/>
          <w:lang w:val="en-US"/>
        </w:rPr>
        <w:t xml:space="preserve"> (USD</w:t>
      </w:r>
      <w:r w:rsidRPr="001227DC">
        <w:rPr>
          <w:sz w:val="20"/>
          <w:szCs w:val="20"/>
          <w:lang w:val="en-US"/>
        </w:rPr>
        <w:t xml:space="preserve">, </w:t>
      </w:r>
      <w:proofErr w:type="spellStart"/>
      <w:r w:rsidRPr="001227DC">
        <w:rPr>
          <w:sz w:val="20"/>
          <w:szCs w:val="20"/>
          <w:lang w:val="en-US"/>
        </w:rPr>
        <w:t>bn</w:t>
      </w:r>
      <w:proofErr w:type="spellEnd"/>
      <w:r w:rsidR="00FC4C30" w:rsidRPr="001227DC">
        <w:rPr>
          <w:sz w:val="20"/>
          <w:szCs w:val="20"/>
          <w:lang w:val="en-US"/>
        </w:rPr>
        <w:t>)</w:t>
      </w:r>
      <w:r w:rsidR="00FC4C30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21</w:t>
      </w:r>
      <w:proofErr w:type="gramStart"/>
      <w:r w:rsidR="00ED2B7B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5</w:t>
      </w:r>
      <w:proofErr w:type="gramEnd"/>
      <w:r w:rsidR="00462597" w:rsidRPr="001227DC">
        <w:rPr>
          <w:sz w:val="20"/>
          <w:szCs w:val="20"/>
          <w:lang w:val="en-US"/>
        </w:rPr>
        <w:tab/>
        <w:t>2</w:t>
      </w:r>
      <w:r w:rsidR="007B3ADD">
        <w:rPr>
          <w:sz w:val="20"/>
          <w:szCs w:val="20"/>
          <w:lang w:val="en-US"/>
        </w:rPr>
        <w:t>2</w:t>
      </w:r>
      <w:r w:rsidR="002177F2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6</w:t>
      </w:r>
      <w:r w:rsidR="00ED2B7B">
        <w:rPr>
          <w:sz w:val="20"/>
          <w:szCs w:val="20"/>
          <w:lang w:val="en-US"/>
        </w:rPr>
        <w:tab/>
        <w:t>2</w:t>
      </w:r>
      <w:r w:rsidR="007B3ADD">
        <w:rPr>
          <w:sz w:val="20"/>
          <w:szCs w:val="20"/>
          <w:lang w:val="en-US"/>
        </w:rPr>
        <w:t>3,7</w:t>
      </w:r>
      <w:r w:rsidR="00ED2B7B">
        <w:rPr>
          <w:sz w:val="20"/>
          <w:szCs w:val="20"/>
          <w:lang w:val="en-US"/>
        </w:rPr>
        <w:tab/>
      </w:r>
      <w:r w:rsidR="002177F2">
        <w:rPr>
          <w:sz w:val="20"/>
          <w:szCs w:val="20"/>
          <w:lang w:val="en-US"/>
        </w:rPr>
        <w:t>2</w:t>
      </w:r>
      <w:r w:rsidR="007B3ADD">
        <w:rPr>
          <w:sz w:val="20"/>
          <w:szCs w:val="20"/>
          <w:lang w:val="en-US"/>
        </w:rPr>
        <w:t>5,5</w:t>
      </w:r>
    </w:p>
    <w:p w:rsidR="00622117" w:rsidRPr="001227DC" w:rsidRDefault="001227DC" w:rsidP="00622117">
      <w:pPr>
        <w:spacing w:after="120" w:line="240" w:lineRule="auto"/>
        <w:rPr>
          <w:sz w:val="20"/>
          <w:szCs w:val="20"/>
          <w:lang w:val="en-US"/>
        </w:rPr>
      </w:pPr>
      <w:r w:rsidRPr="001227DC">
        <w:rPr>
          <w:sz w:val="20"/>
          <w:szCs w:val="20"/>
          <w:lang w:val="en-US"/>
        </w:rPr>
        <w:t>Total external debt (</w:t>
      </w:r>
      <w:r w:rsidR="00FC4C30" w:rsidRPr="001227DC">
        <w:rPr>
          <w:sz w:val="20"/>
          <w:szCs w:val="20"/>
          <w:lang w:val="en-US"/>
        </w:rPr>
        <w:t>USD</w:t>
      </w:r>
      <w:r w:rsidRPr="001227DC">
        <w:rPr>
          <w:sz w:val="20"/>
          <w:szCs w:val="20"/>
          <w:lang w:val="en-US"/>
        </w:rPr>
        <w:t xml:space="preserve">, </w:t>
      </w:r>
      <w:proofErr w:type="spellStart"/>
      <w:r w:rsidRPr="001227DC">
        <w:rPr>
          <w:sz w:val="20"/>
          <w:szCs w:val="20"/>
          <w:lang w:val="en-US"/>
        </w:rPr>
        <w:t>bn</w:t>
      </w:r>
      <w:proofErr w:type="spellEnd"/>
      <w:r w:rsidR="00FC4C30" w:rsidRPr="001227DC">
        <w:rPr>
          <w:sz w:val="20"/>
          <w:szCs w:val="20"/>
          <w:lang w:val="en-US"/>
        </w:rPr>
        <w:t>)</w:t>
      </w:r>
      <w:r w:rsidR="00FC4C30" w:rsidRPr="001227DC">
        <w:rPr>
          <w:sz w:val="20"/>
          <w:szCs w:val="20"/>
          <w:lang w:val="en-US"/>
        </w:rPr>
        <w:tab/>
      </w:r>
      <w:r w:rsidR="00462597" w:rsidRPr="001227DC">
        <w:rPr>
          <w:sz w:val="20"/>
          <w:szCs w:val="20"/>
          <w:lang w:val="en-US"/>
        </w:rPr>
        <w:t>1</w:t>
      </w:r>
      <w:r w:rsidR="00AB0EC1">
        <w:rPr>
          <w:sz w:val="20"/>
          <w:szCs w:val="20"/>
          <w:lang w:val="en-US"/>
        </w:rPr>
        <w:t>4</w:t>
      </w:r>
      <w:r w:rsidR="007B3ADD">
        <w:rPr>
          <w:sz w:val="20"/>
          <w:szCs w:val="20"/>
          <w:lang w:val="en-US"/>
        </w:rPr>
        <w:t>0</w:t>
      </w:r>
      <w:proofErr w:type="gramStart"/>
      <w:r w:rsidR="00AB0EC1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6</w:t>
      </w:r>
      <w:proofErr w:type="gramEnd"/>
      <w:r w:rsidR="00462597" w:rsidRPr="001227DC">
        <w:rPr>
          <w:sz w:val="20"/>
          <w:szCs w:val="20"/>
          <w:lang w:val="en-US"/>
        </w:rPr>
        <w:tab/>
      </w:r>
      <w:r w:rsidR="00ED2B7B">
        <w:rPr>
          <w:sz w:val="20"/>
          <w:szCs w:val="20"/>
          <w:lang w:val="en-US"/>
        </w:rPr>
        <w:t>1</w:t>
      </w:r>
      <w:r w:rsidR="002177F2">
        <w:rPr>
          <w:sz w:val="20"/>
          <w:szCs w:val="20"/>
          <w:lang w:val="en-US"/>
        </w:rPr>
        <w:t>3</w:t>
      </w:r>
      <w:r w:rsidR="007B3ADD">
        <w:rPr>
          <w:sz w:val="20"/>
          <w:szCs w:val="20"/>
          <w:lang w:val="en-US"/>
        </w:rPr>
        <w:t>7</w:t>
      </w:r>
      <w:r w:rsidR="00311DAD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6</w:t>
      </w:r>
      <w:r w:rsidR="00311DAD">
        <w:rPr>
          <w:sz w:val="20"/>
          <w:szCs w:val="20"/>
          <w:lang w:val="en-US"/>
        </w:rPr>
        <w:tab/>
      </w:r>
      <w:r w:rsidR="00ED2B7B">
        <w:rPr>
          <w:sz w:val="20"/>
          <w:szCs w:val="20"/>
          <w:lang w:val="en-US"/>
        </w:rPr>
        <w:t>1</w:t>
      </w:r>
      <w:r w:rsidR="007B3ADD">
        <w:rPr>
          <w:sz w:val="20"/>
          <w:szCs w:val="20"/>
          <w:lang w:val="en-US"/>
        </w:rPr>
        <w:t>35,9</w:t>
      </w:r>
      <w:r w:rsidR="00462597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130</w:t>
      </w:r>
    </w:p>
    <w:p w:rsidR="007B3ADD" w:rsidRDefault="001227DC" w:rsidP="00FC4C30">
      <w:pPr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Total external </w:t>
      </w:r>
      <w:r w:rsidRPr="001227DC">
        <w:rPr>
          <w:sz w:val="20"/>
          <w:szCs w:val="20"/>
          <w:lang w:val="en-US"/>
        </w:rPr>
        <w:t>debt</w:t>
      </w:r>
      <w:r w:rsidR="00FC4C30" w:rsidRPr="001227DC">
        <w:rPr>
          <w:sz w:val="20"/>
          <w:szCs w:val="20"/>
          <w:lang w:val="en-US"/>
        </w:rPr>
        <w:t xml:space="preserve"> (% </w:t>
      </w:r>
      <w:r w:rsidRPr="001227DC">
        <w:rPr>
          <w:sz w:val="20"/>
          <w:szCs w:val="20"/>
          <w:lang w:val="en-US"/>
        </w:rPr>
        <w:t>of GD</w:t>
      </w:r>
      <w:r w:rsidR="00FC4C30" w:rsidRPr="001227DC">
        <w:rPr>
          <w:sz w:val="20"/>
          <w:szCs w:val="20"/>
          <w:lang w:val="en-US"/>
        </w:rPr>
        <w:t>P)</w:t>
      </w:r>
      <w:r w:rsidR="001473B6">
        <w:rPr>
          <w:sz w:val="20"/>
          <w:szCs w:val="20"/>
          <w:lang w:val="en-US"/>
        </w:rPr>
        <w:tab/>
      </w:r>
      <w:r w:rsidR="002177F2">
        <w:rPr>
          <w:sz w:val="20"/>
          <w:szCs w:val="20"/>
          <w:lang w:val="en-US"/>
        </w:rPr>
        <w:t>6</w:t>
      </w:r>
      <w:r w:rsidR="007B3ADD">
        <w:rPr>
          <w:sz w:val="20"/>
          <w:szCs w:val="20"/>
          <w:lang w:val="en-US"/>
        </w:rPr>
        <w:t>8</w:t>
      </w:r>
      <w:proofErr w:type="gramStart"/>
      <w:r w:rsidR="001473B6">
        <w:rPr>
          <w:sz w:val="20"/>
          <w:szCs w:val="20"/>
          <w:lang w:val="en-US"/>
        </w:rPr>
        <w:t>,</w:t>
      </w:r>
      <w:r w:rsidR="00AB0EC1">
        <w:rPr>
          <w:sz w:val="20"/>
          <w:szCs w:val="20"/>
          <w:lang w:val="en-US"/>
        </w:rPr>
        <w:t>3</w:t>
      </w:r>
      <w:proofErr w:type="gramEnd"/>
      <w:r w:rsidR="00462597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75.4</w:t>
      </w:r>
      <w:r w:rsidR="00462597" w:rsidRPr="001227DC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90</w:t>
      </w:r>
      <w:r w:rsidR="00462597" w:rsidRPr="001227DC">
        <w:rPr>
          <w:sz w:val="20"/>
          <w:szCs w:val="20"/>
          <w:lang w:val="en-US"/>
        </w:rPr>
        <w:t>,</w:t>
      </w:r>
      <w:r w:rsidR="007B3ADD">
        <w:rPr>
          <w:sz w:val="20"/>
          <w:szCs w:val="20"/>
          <w:lang w:val="en-US"/>
        </w:rPr>
        <w:t>5</w:t>
      </w:r>
      <w:r w:rsidR="00F53E8F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84,4</w:t>
      </w:r>
    </w:p>
    <w:p w:rsidR="00622117" w:rsidRPr="001227DC" w:rsidRDefault="001227DC" w:rsidP="00FC4C30">
      <w:pPr>
        <w:spacing w:after="120" w:line="240" w:lineRule="auto"/>
        <w:rPr>
          <w:lang w:val="en-US"/>
        </w:rPr>
      </w:pPr>
      <w:r w:rsidRPr="001227DC">
        <w:rPr>
          <w:sz w:val="20"/>
          <w:szCs w:val="20"/>
          <w:lang w:val="en-US"/>
        </w:rPr>
        <w:t>Exchange rate</w:t>
      </w:r>
      <w:r w:rsidR="00622117" w:rsidRPr="001227DC">
        <w:rPr>
          <w:sz w:val="20"/>
          <w:szCs w:val="20"/>
          <w:lang w:val="en-US"/>
        </w:rPr>
        <w:t xml:space="preserve"> (</w:t>
      </w:r>
      <w:r w:rsidR="00462597" w:rsidRPr="001227DC">
        <w:rPr>
          <w:sz w:val="20"/>
          <w:szCs w:val="20"/>
          <w:lang w:val="en-US"/>
        </w:rPr>
        <w:t>KZT</w:t>
      </w:r>
      <w:r w:rsidR="00622117" w:rsidRPr="001227DC">
        <w:rPr>
          <w:sz w:val="20"/>
          <w:szCs w:val="20"/>
          <w:lang w:val="en-US"/>
        </w:rPr>
        <w:t>/USD)</w:t>
      </w:r>
      <w:r w:rsidR="00622117" w:rsidRPr="001227DC">
        <w:rPr>
          <w:sz w:val="20"/>
          <w:szCs w:val="20"/>
          <w:lang w:val="en-US"/>
        </w:rPr>
        <w:tab/>
      </w:r>
      <w:r w:rsidR="00462597" w:rsidRPr="001227DC">
        <w:rPr>
          <w:sz w:val="20"/>
          <w:szCs w:val="20"/>
          <w:lang w:val="en-US"/>
        </w:rPr>
        <w:t>1</w:t>
      </w:r>
      <w:r w:rsidR="007B3ADD">
        <w:rPr>
          <w:sz w:val="20"/>
          <w:szCs w:val="20"/>
          <w:lang w:val="en-US"/>
        </w:rPr>
        <w:t>82</w:t>
      </w:r>
      <w:r w:rsidR="007B3ADD">
        <w:rPr>
          <w:sz w:val="20"/>
          <w:szCs w:val="20"/>
          <w:lang w:val="en-US"/>
        </w:rPr>
        <w:tab/>
        <w:t>340</w:t>
      </w:r>
      <w:r w:rsidR="00AB0EC1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355</w:t>
      </w:r>
      <w:r w:rsidR="001473B6">
        <w:rPr>
          <w:sz w:val="20"/>
          <w:szCs w:val="20"/>
          <w:lang w:val="en-US"/>
        </w:rPr>
        <w:tab/>
      </w:r>
      <w:r w:rsidR="007B3ADD">
        <w:rPr>
          <w:sz w:val="20"/>
          <w:szCs w:val="20"/>
          <w:lang w:val="en-US"/>
        </w:rPr>
        <w:t>350</w:t>
      </w:r>
    </w:p>
    <w:sectPr w:rsidR="00622117" w:rsidRPr="001227DC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08" w:rsidRDefault="00A22E08" w:rsidP="002F7BEE">
      <w:pPr>
        <w:spacing w:after="0" w:line="240" w:lineRule="auto"/>
      </w:pPr>
      <w:r>
        <w:separator/>
      </w:r>
    </w:p>
  </w:endnote>
  <w:endnote w:type="continuationSeparator" w:id="0">
    <w:p w:rsidR="00A22E08" w:rsidRDefault="00A22E08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08" w:rsidRDefault="00A22E08" w:rsidP="002F7BEE">
      <w:pPr>
        <w:spacing w:after="0" w:line="240" w:lineRule="auto"/>
      </w:pPr>
      <w:r>
        <w:separator/>
      </w:r>
    </w:p>
  </w:footnote>
  <w:footnote w:type="continuationSeparator" w:id="0">
    <w:p w:rsidR="00A22E08" w:rsidRDefault="00A22E08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056F98">
    <w:pPr>
      <w:pStyle w:val="Sidhuvud"/>
    </w:pPr>
    <w:r w:rsidRPr="00056F98">
      <w:rPr>
        <w:noProof/>
        <w:lang w:val="en-US" w:eastAsia="en-US"/>
      </w:rPr>
      <w:drawing>
        <wp:inline distT="0" distB="0" distL="0" distR="0" wp14:anchorId="6A0D2344" wp14:editId="150ED88C">
          <wp:extent cx="2440107" cy="750498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BEE" w:rsidRPr="002F7BEE">
      <w:rPr>
        <w:sz w:val="28"/>
        <w:szCs w:val="28"/>
      </w:rPr>
      <w:ptab w:relativeTo="margin" w:alignment="center" w:leader="none"/>
    </w:r>
    <w:r w:rsidR="002F7BEE">
      <w:ptab w:relativeTo="margin" w:alignment="right" w:leader="none"/>
    </w:r>
    <w:proofErr w:type="spellStart"/>
    <w:r w:rsidR="005E4158">
      <w:t>Feb</w:t>
    </w:r>
    <w:r w:rsidR="00F53E8F">
      <w:t>r</w:t>
    </w:r>
    <w:r w:rsidR="005E4158">
      <w:t>uary</w:t>
    </w:r>
    <w:proofErr w:type="spellEnd"/>
    <w:r w:rsidR="002F7BEE">
      <w:t xml:space="preserve"> 201</w:t>
    </w:r>
    <w:r w:rsidR="00F84E6C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uehlfUwwQxM5U0f+DuTbV7D8faY=" w:salt="wyeY2Z26ii6pLidQXGe6l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210BA"/>
    <w:rsid w:val="000333DD"/>
    <w:rsid w:val="0003554C"/>
    <w:rsid w:val="00037EB7"/>
    <w:rsid w:val="000441B5"/>
    <w:rsid w:val="00056F98"/>
    <w:rsid w:val="00094A99"/>
    <w:rsid w:val="000A5BA3"/>
    <w:rsid w:val="000D2625"/>
    <w:rsid w:val="00103F33"/>
    <w:rsid w:val="001227DC"/>
    <w:rsid w:val="00143E90"/>
    <w:rsid w:val="001473B6"/>
    <w:rsid w:val="001B6704"/>
    <w:rsid w:val="001B6AAD"/>
    <w:rsid w:val="00206739"/>
    <w:rsid w:val="002175A5"/>
    <w:rsid w:val="002177F2"/>
    <w:rsid w:val="002A1B68"/>
    <w:rsid w:val="002C3F7D"/>
    <w:rsid w:val="002F7BEE"/>
    <w:rsid w:val="00311DAD"/>
    <w:rsid w:val="003319A6"/>
    <w:rsid w:val="00363F2A"/>
    <w:rsid w:val="003A0D1A"/>
    <w:rsid w:val="003F279D"/>
    <w:rsid w:val="003F6447"/>
    <w:rsid w:val="00410173"/>
    <w:rsid w:val="004127AC"/>
    <w:rsid w:val="00422749"/>
    <w:rsid w:val="00462597"/>
    <w:rsid w:val="004A2898"/>
    <w:rsid w:val="004C4DF7"/>
    <w:rsid w:val="004E62C9"/>
    <w:rsid w:val="005462EF"/>
    <w:rsid w:val="005872EB"/>
    <w:rsid w:val="005C5C1B"/>
    <w:rsid w:val="005E4158"/>
    <w:rsid w:val="005F6BAE"/>
    <w:rsid w:val="00622117"/>
    <w:rsid w:val="00663565"/>
    <w:rsid w:val="006A383B"/>
    <w:rsid w:val="0078367A"/>
    <w:rsid w:val="007873D7"/>
    <w:rsid w:val="00792C77"/>
    <w:rsid w:val="00792ED2"/>
    <w:rsid w:val="007B3ADD"/>
    <w:rsid w:val="007B7135"/>
    <w:rsid w:val="007B7582"/>
    <w:rsid w:val="007F19A0"/>
    <w:rsid w:val="00884C3B"/>
    <w:rsid w:val="008A4BCF"/>
    <w:rsid w:val="00942C03"/>
    <w:rsid w:val="00954F3C"/>
    <w:rsid w:val="009662F2"/>
    <w:rsid w:val="009B3A36"/>
    <w:rsid w:val="009D02EA"/>
    <w:rsid w:val="00A20060"/>
    <w:rsid w:val="00A22E08"/>
    <w:rsid w:val="00A246B1"/>
    <w:rsid w:val="00A3728B"/>
    <w:rsid w:val="00AB0EC1"/>
    <w:rsid w:val="00B20C25"/>
    <w:rsid w:val="00B2287A"/>
    <w:rsid w:val="00BC734B"/>
    <w:rsid w:val="00C20B99"/>
    <w:rsid w:val="00C30DCA"/>
    <w:rsid w:val="00C74C37"/>
    <w:rsid w:val="00CA195E"/>
    <w:rsid w:val="00CC7C75"/>
    <w:rsid w:val="00CF36A5"/>
    <w:rsid w:val="00D21016"/>
    <w:rsid w:val="00D250E0"/>
    <w:rsid w:val="00D6298B"/>
    <w:rsid w:val="00DC6B93"/>
    <w:rsid w:val="00E561FB"/>
    <w:rsid w:val="00EC03D8"/>
    <w:rsid w:val="00EC75BB"/>
    <w:rsid w:val="00ED2B7B"/>
    <w:rsid w:val="00EF4188"/>
    <w:rsid w:val="00F17E68"/>
    <w:rsid w:val="00F44DBA"/>
    <w:rsid w:val="00F4568A"/>
    <w:rsid w:val="00F53E8F"/>
    <w:rsid w:val="00F55039"/>
    <w:rsid w:val="00F84E6C"/>
    <w:rsid w:val="00FB01AE"/>
    <w:rsid w:val="00FB01B2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370</Words>
  <Characters>2113</Characters>
  <Application>Microsoft Office Word</Application>
  <DocSecurity>8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2016-02-27T11:28:00Z</cp:lastPrinted>
  <dcterms:created xsi:type="dcterms:W3CDTF">2016-02-27T09:52:00Z</dcterms:created>
  <dcterms:modified xsi:type="dcterms:W3CDTF">2016-02-27T11:54:00Z</dcterms:modified>
</cp:coreProperties>
</file>